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BFD5" w14:textId="77777777" w:rsidR="005249FB" w:rsidRPr="00062F07" w:rsidRDefault="005249FB" w:rsidP="000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ДОГОВОР-ОФЕРТА НА ОКАЗАНИЕ УСЛУГ ДЛЯ ФИЗИЧЕСКИХ ЛИЦ</w:t>
      </w:r>
    </w:p>
    <w:p w14:paraId="4F7B5528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70400FF0" w14:textId="3122EEBE" w:rsidR="005249FB" w:rsidRPr="00062F07" w:rsidRDefault="00952C03" w:rsidP="0006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г. Санкт-Петербург «0</w:t>
      </w:r>
      <w:r w:rsidR="00062F07" w:rsidRPr="00062F07">
        <w:rPr>
          <w:rFonts w:ascii="Times New Roman" w:hAnsi="Times New Roman" w:cs="Times New Roman"/>
          <w:sz w:val="24"/>
          <w:szCs w:val="24"/>
        </w:rPr>
        <w:t>1</w:t>
      </w:r>
      <w:r w:rsidRPr="00062F07">
        <w:rPr>
          <w:rFonts w:ascii="Times New Roman" w:hAnsi="Times New Roman" w:cs="Times New Roman"/>
          <w:sz w:val="24"/>
          <w:szCs w:val="24"/>
        </w:rPr>
        <w:t xml:space="preserve">» </w:t>
      </w:r>
      <w:r w:rsidR="00062F07" w:rsidRPr="00062F07">
        <w:rPr>
          <w:rFonts w:ascii="Times New Roman" w:hAnsi="Times New Roman" w:cs="Times New Roman"/>
          <w:sz w:val="24"/>
          <w:szCs w:val="24"/>
        </w:rPr>
        <w:t>января</w:t>
      </w:r>
      <w:r w:rsidR="005249FB" w:rsidRPr="00062F07">
        <w:rPr>
          <w:rFonts w:ascii="Times New Roman" w:hAnsi="Times New Roman" w:cs="Times New Roman"/>
          <w:sz w:val="24"/>
          <w:szCs w:val="24"/>
        </w:rPr>
        <w:t xml:space="preserve"> 20</w:t>
      </w:r>
      <w:r w:rsidR="00062F07" w:rsidRPr="00062F07">
        <w:rPr>
          <w:rFonts w:ascii="Times New Roman" w:hAnsi="Times New Roman" w:cs="Times New Roman"/>
          <w:sz w:val="24"/>
          <w:szCs w:val="24"/>
        </w:rPr>
        <w:t>19</w:t>
      </w:r>
      <w:r w:rsidR="005249FB" w:rsidRPr="00062F0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B067EA" w14:textId="30F5D34C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407202BD" w14:textId="3C05D06D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 xml:space="preserve">Данный документ является официальным предложением любым физическим лицам, не зарегистрированным в качестве индивидуальных предпринимателей, (публичной офертой) </w:t>
      </w:r>
      <w:r w:rsidR="00952C03" w:rsidRPr="00062F07">
        <w:rPr>
          <w:rFonts w:ascii="Times New Roman" w:hAnsi="Times New Roman" w:cs="Times New Roman"/>
          <w:sz w:val="24"/>
          <w:szCs w:val="24"/>
        </w:rPr>
        <w:t xml:space="preserve">ООО «Вектор Профессионального Фитнес Консалтинга», в лице генерального директора </w:t>
      </w:r>
      <w:proofErr w:type="spellStart"/>
      <w:r w:rsidR="00952C03" w:rsidRPr="00062F07">
        <w:rPr>
          <w:rFonts w:ascii="Times New Roman" w:hAnsi="Times New Roman" w:cs="Times New Roman"/>
          <w:sz w:val="24"/>
          <w:szCs w:val="24"/>
        </w:rPr>
        <w:t>Кучмистова</w:t>
      </w:r>
      <w:proofErr w:type="spellEnd"/>
      <w:r w:rsidR="00952C03" w:rsidRPr="00062F07">
        <w:rPr>
          <w:rFonts w:ascii="Times New Roman" w:hAnsi="Times New Roman" w:cs="Times New Roman"/>
          <w:sz w:val="24"/>
          <w:szCs w:val="24"/>
        </w:rPr>
        <w:t xml:space="preserve"> В.А.</w:t>
      </w:r>
      <w:r w:rsidRPr="00062F07">
        <w:rPr>
          <w:rFonts w:ascii="Times New Roman" w:hAnsi="Times New Roman" w:cs="Times New Roman"/>
          <w:sz w:val="24"/>
          <w:szCs w:val="24"/>
        </w:rPr>
        <w:t>, именуемое в дальнейшем Исполнитель и содержит все существенные условия договора оказания услуг.</w:t>
      </w:r>
    </w:p>
    <w:p w14:paraId="70DFECA4" w14:textId="5C360525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59864391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В соответствии с пунктом 2 статьи 437 Гражданского кодекса Российской Федерации (ГК РФ) в случае принятия изложенных ниже условий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0EDAF269" w14:textId="324352C6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00926CBB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В связи с изложенным выше, внимательно прочитайте текст настоящей публичной</w:t>
      </w:r>
    </w:p>
    <w:p w14:paraId="0C61F975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оферты. Если Вы не согласны с каким-либо пунктом оферты, Исполнитель предлагает Вам отказаться от использования услуг.</w:t>
      </w:r>
    </w:p>
    <w:p w14:paraId="25ABC7D6" w14:textId="1F25283F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4A1E22EA" w14:textId="2FC583ED" w:rsidR="005249FB" w:rsidRPr="00062F07" w:rsidRDefault="00062F07" w:rsidP="000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Определения.</w:t>
      </w:r>
    </w:p>
    <w:p w14:paraId="012E35C1" w14:textId="360B9E85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3A76075A" w14:textId="332FD074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62F07">
        <w:rPr>
          <w:rFonts w:ascii="Times New Roman" w:hAnsi="Times New Roman" w:cs="Times New Roman"/>
          <w:sz w:val="24"/>
          <w:szCs w:val="24"/>
        </w:rPr>
        <w:t> - физическое лицо, приобретающее услуги у Исполнителя.</w:t>
      </w:r>
    </w:p>
    <w:p w14:paraId="1CE5F21F" w14:textId="65AFEDDD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62F07">
        <w:rPr>
          <w:rFonts w:ascii="Times New Roman" w:hAnsi="Times New Roman" w:cs="Times New Roman"/>
          <w:sz w:val="24"/>
          <w:szCs w:val="24"/>
        </w:rPr>
        <w:t xml:space="preserve"> - сообщение, которое Заказчик отправил Исполнителю на адрес электронной почты с любым из далее ук</w:t>
      </w:r>
      <w:r w:rsidR="00952C03" w:rsidRPr="00062F07">
        <w:rPr>
          <w:rFonts w:ascii="Times New Roman" w:hAnsi="Times New Roman" w:cs="Times New Roman"/>
          <w:sz w:val="24"/>
          <w:szCs w:val="24"/>
        </w:rPr>
        <w:t>азанных доменов vectorprofitness@gmail.com или info@on-linefitness.com</w:t>
      </w:r>
      <w:r w:rsidRPr="00062F07">
        <w:rPr>
          <w:rFonts w:ascii="Times New Roman" w:hAnsi="Times New Roman" w:cs="Times New Roman"/>
          <w:sz w:val="24"/>
          <w:szCs w:val="24"/>
        </w:rPr>
        <w:t>, или иные домены, принадлежащие Исполнителю, по телефону, с помощью различных мессенджеров или любым иным способом, содержащее описание заказываемых услуг.</w:t>
      </w:r>
    </w:p>
    <w:p w14:paraId="4B3A8594" w14:textId="5B697661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Услуги</w:t>
      </w:r>
      <w:r w:rsidR="00B60B7F" w:rsidRPr="00062F07">
        <w:rPr>
          <w:rFonts w:ascii="Times New Roman" w:hAnsi="Times New Roman" w:cs="Times New Roman"/>
          <w:sz w:val="24"/>
          <w:szCs w:val="24"/>
        </w:rPr>
        <w:t xml:space="preserve"> – услуги доступа к обучающей Платформе </w:t>
      </w:r>
      <w:r w:rsidRPr="00062F07">
        <w:rPr>
          <w:rFonts w:ascii="Times New Roman" w:hAnsi="Times New Roman" w:cs="Times New Roman"/>
          <w:sz w:val="24"/>
          <w:szCs w:val="24"/>
        </w:rPr>
        <w:t>(далее - Платформа), предназначенной для создания высокоэффективных курсов и</w:t>
      </w:r>
      <w:r w:rsidR="00B60B7F" w:rsidRPr="00062F07">
        <w:rPr>
          <w:rFonts w:ascii="Times New Roman" w:hAnsi="Times New Roman" w:cs="Times New Roman"/>
          <w:sz w:val="24"/>
          <w:szCs w:val="24"/>
        </w:rPr>
        <w:t xml:space="preserve"> </w:t>
      </w:r>
      <w:r w:rsidRPr="00062F07">
        <w:rPr>
          <w:rFonts w:ascii="Times New Roman" w:hAnsi="Times New Roman" w:cs="Times New Roman"/>
          <w:sz w:val="24"/>
          <w:szCs w:val="24"/>
        </w:rPr>
        <w:t>поддержания вовлеченности пользователей. Платформа расположена в сети интернет по</w:t>
      </w:r>
      <w:r w:rsidR="00B60B7F" w:rsidRPr="00062F07">
        <w:rPr>
          <w:rFonts w:ascii="Times New Roman" w:hAnsi="Times New Roman" w:cs="Times New Roman"/>
          <w:sz w:val="24"/>
          <w:szCs w:val="24"/>
        </w:rPr>
        <w:t xml:space="preserve"> адресу https://www.on-linefitness.com.</w:t>
      </w:r>
      <w:r w:rsidRPr="00062F07">
        <w:rPr>
          <w:rFonts w:ascii="Times New Roman" w:hAnsi="Times New Roman" w:cs="Times New Roman"/>
          <w:sz w:val="24"/>
          <w:szCs w:val="24"/>
        </w:rPr>
        <w:t xml:space="preserve"> Платформа представляет собой совокупность информации, текстов, графических элементов, дизайна, изображений, фото и видеоматериалов (аудиовизуальных произведений) и иных объектов интеллектуальной собственности, а также программ для ЭВМ, содержащихся в информационной системе, обеспечивающей доступность такой информации в сети Интернет.</w:t>
      </w:r>
    </w:p>
    <w:p w14:paraId="1F236EDC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062F07">
        <w:rPr>
          <w:rFonts w:ascii="Times New Roman" w:hAnsi="Times New Roman" w:cs="Times New Roman"/>
          <w:sz w:val="24"/>
          <w:szCs w:val="24"/>
        </w:rPr>
        <w:t> – совокупность информации, текстов, графических элементов, изображений, фото и видеоматериалов (аудиовизуальных произведений) и иных объектов интеллектуальной собственности, расположенных на Платформе и являющихся средством самообучения Заказчика.</w:t>
      </w:r>
    </w:p>
    <w:p w14:paraId="2D60BD92" w14:textId="19C50112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73556719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062F07">
        <w:rPr>
          <w:rFonts w:ascii="Times New Roman" w:hAnsi="Times New Roman" w:cs="Times New Roman"/>
          <w:sz w:val="24"/>
          <w:szCs w:val="24"/>
        </w:rPr>
        <w:t> - полное и безоговорочное принятие оферты путем оплаты Заказчиком</w:t>
      </w:r>
    </w:p>
    <w:p w14:paraId="3B2C56A2" w14:textId="1E241FF1" w:rsid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стоимости Услуг Исполнителя полностью или частично.</w:t>
      </w:r>
    </w:p>
    <w:p w14:paraId="6AEA1B98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551C04B2" w14:textId="2E683867" w:rsidR="00062F07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Сайт Исполнителя</w:t>
      </w:r>
      <w:r w:rsidRPr="00062F07">
        <w:rPr>
          <w:rFonts w:ascii="Times New Roman" w:hAnsi="Times New Roman" w:cs="Times New Roman"/>
          <w:sz w:val="24"/>
          <w:szCs w:val="24"/>
        </w:rPr>
        <w:t> - интернет-сайт по адресу https://</w:t>
      </w:r>
      <w:r w:rsidR="00B60B7F" w:rsidRPr="00062F07">
        <w:rPr>
          <w:rFonts w:ascii="Times New Roman" w:hAnsi="Times New Roman" w:cs="Times New Roman"/>
          <w:sz w:val="24"/>
          <w:szCs w:val="24"/>
        </w:rPr>
        <w:t>vpfitness.ru</w:t>
      </w:r>
      <w:r w:rsidRPr="00062F07">
        <w:rPr>
          <w:rFonts w:ascii="Times New Roman" w:hAnsi="Times New Roman" w:cs="Times New Roman"/>
          <w:sz w:val="24"/>
          <w:szCs w:val="24"/>
        </w:rPr>
        <w:t>/, https://</w:t>
      </w:r>
      <w:r w:rsidR="00B60B7F" w:rsidRPr="00062F07">
        <w:rPr>
          <w:rFonts w:ascii="Times New Roman" w:hAnsi="Times New Roman" w:cs="Times New Roman"/>
          <w:sz w:val="24"/>
          <w:szCs w:val="24"/>
        </w:rPr>
        <w:t>on-linefitness.com</w:t>
      </w:r>
      <w:r w:rsidRPr="00062F07">
        <w:rPr>
          <w:rFonts w:ascii="Times New Roman" w:hAnsi="Times New Roman" w:cs="Times New Roman"/>
          <w:sz w:val="24"/>
          <w:szCs w:val="24"/>
        </w:rPr>
        <w:t xml:space="preserve">/, иные сайты, принадлежащие ООО </w:t>
      </w:r>
      <w:r w:rsidR="00B60B7F" w:rsidRPr="00062F07">
        <w:rPr>
          <w:rFonts w:ascii="Times New Roman" w:hAnsi="Times New Roman" w:cs="Times New Roman"/>
          <w:sz w:val="24"/>
          <w:szCs w:val="24"/>
        </w:rPr>
        <w:t>«Вектор Профессионального Фитнес Консалтинга»</w:t>
      </w:r>
    </w:p>
    <w:p w14:paraId="57A01283" w14:textId="4F98DB92" w:rsidR="00062F07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Личный кабинет/Личная учетная запись</w:t>
      </w:r>
      <w:r w:rsidRPr="00062F07">
        <w:rPr>
          <w:rFonts w:ascii="Times New Roman" w:hAnsi="Times New Roman" w:cs="Times New Roman"/>
          <w:sz w:val="24"/>
          <w:szCs w:val="24"/>
        </w:rPr>
        <w:t> – это виртуальный инструмент персонального самообслуживания Заказчика, расположенный на Платформе.</w:t>
      </w:r>
    </w:p>
    <w:p w14:paraId="074C1C77" w14:textId="44BDED42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Территория оказания Услуг</w:t>
      </w:r>
      <w:r w:rsidRPr="00062F07">
        <w:rPr>
          <w:rFonts w:ascii="Times New Roman" w:hAnsi="Times New Roman" w:cs="Times New Roman"/>
          <w:sz w:val="24"/>
          <w:szCs w:val="24"/>
        </w:rPr>
        <w:t> - определяется в соответствии с действующим законодательством.</w:t>
      </w:r>
    </w:p>
    <w:p w14:paraId="3F780458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4F83B6E7" w14:textId="1546F892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062F07">
        <w:rPr>
          <w:rFonts w:ascii="Times New Roman" w:hAnsi="Times New Roman" w:cs="Times New Roman"/>
          <w:sz w:val="24"/>
          <w:szCs w:val="24"/>
        </w:rPr>
        <w:t> - Платформа.</w:t>
      </w:r>
    </w:p>
    <w:p w14:paraId="5EBAA58C" w14:textId="396DC1A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42AAFCAF" w14:textId="77777777" w:rsidR="00062F07" w:rsidRPr="00062F07" w:rsidRDefault="00062F07" w:rsidP="00062F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CAE30" w14:textId="283F08F2" w:rsidR="005249FB" w:rsidRPr="00062F07" w:rsidRDefault="005249FB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  <w:r w:rsidR="00062F07" w:rsidRPr="00062F07">
        <w:rPr>
          <w:rFonts w:ascii="Times New Roman" w:hAnsi="Times New Roman" w:cs="Times New Roman"/>
          <w:b/>
          <w:sz w:val="28"/>
          <w:szCs w:val="28"/>
        </w:rPr>
        <w:t>.</w:t>
      </w:r>
    </w:p>
    <w:p w14:paraId="00831AFE" w14:textId="327A03BC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15CA1152" w14:textId="169DFEC4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1.1. Исполнитель обязуется предоставить Заказчику доступ к Платформе и Материалам путем открытия к ним доступа с помощью использования Заказчиком персональных компьютеров и мобильных устройств, имеющих выход в сеть Интернет, для организации самообучения (услуги доступа).</w:t>
      </w:r>
    </w:p>
    <w:p w14:paraId="040743E5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1.2. Заказчик, имеющий намерение воспользоваться Услугами Исполнителя, направляет</w:t>
      </w:r>
    </w:p>
    <w:p w14:paraId="25C45826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Исполнителю Заявку.</w:t>
      </w:r>
    </w:p>
    <w:p w14:paraId="787666DE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После получения Заявки Исполнитель направляет ответным письмом Заказчику ссылку на оплату Услуг с указанием названия Услуг, а также сообщает Заказчику сроки оказания Услуг и порядок оплаты. По запросу Заказчика Исполнитель также направляет Заказчику на электронную почту вышеуказанную информацию об Услугах по форме Приложения №1 к Договору (далее – Приложение).</w:t>
      </w:r>
    </w:p>
    <w:p w14:paraId="71555446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Оплата Услуг (в том числе частичная) подтверждает, что Исполнитель сообщил Заказчику название Услуг, сроки оказания Услуг, стоимость Услуг и порядок оплаты, а также означает, что Заказчик согласен с вышеуказанными условиями.</w:t>
      </w:r>
    </w:p>
    <w:p w14:paraId="718EE48F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Оплата Услуг Исполнителя (в том числе частичная) является полным и безоговорочным акцептом Оферты.</w:t>
      </w:r>
    </w:p>
    <w:p w14:paraId="26648EDB" w14:textId="376F596F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7AC920E0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1.3. После оплаты Услуг Исполнитель предоставляет Заказчику данные для доступа к</w:t>
      </w:r>
    </w:p>
    <w:p w14:paraId="28DBAF6A" w14:textId="03FA5A16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Личной учетной записи (ссылку для заполнения формы регистрации и активации учетной записи).</w:t>
      </w:r>
    </w:p>
    <w:p w14:paraId="365EA1CF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557CB0E4" w14:textId="20B68E2A" w:rsid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1.4. В соответствии с условиями настоящего договора Заказчик обязуется просматривать все Материалы, входящие в оказываемые Заказчику Услуги и доступные в Личном кабинете.</w:t>
      </w:r>
    </w:p>
    <w:p w14:paraId="2C647128" w14:textId="224296BF" w:rsidR="00462DC0" w:rsidRPr="00462DC0" w:rsidRDefault="00462DC0" w:rsidP="00462DC0">
      <w:pPr>
        <w:rPr>
          <w:rFonts w:ascii="Times New Roman" w:hAnsi="Times New Roman" w:cs="Times New Roman"/>
          <w:sz w:val="24"/>
          <w:szCs w:val="24"/>
        </w:rPr>
      </w:pPr>
      <w:r w:rsidRPr="00462D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2DC0">
        <w:rPr>
          <w:rFonts w:ascii="Times New Roman" w:hAnsi="Times New Roman" w:cs="Times New Roman"/>
          <w:sz w:val="24"/>
          <w:szCs w:val="24"/>
        </w:rPr>
        <w:t xml:space="preserve">.  После  освоения </w:t>
      </w:r>
      <w:r w:rsidRPr="00062F07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62DC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   прохождения    итоговой     аттестации  выдается.</w:t>
      </w:r>
    </w:p>
    <w:p w14:paraId="2455E645" w14:textId="3D839461" w:rsidR="00462DC0" w:rsidRPr="00462DC0" w:rsidRDefault="00462DC0" w:rsidP="00462DC0">
      <w:pPr>
        <w:rPr>
          <w:rFonts w:ascii="Times New Roman" w:hAnsi="Times New Roman" w:cs="Times New Roman"/>
          <w:sz w:val="24"/>
          <w:szCs w:val="24"/>
        </w:rPr>
      </w:pPr>
      <w:r w:rsidRPr="00462DC0">
        <w:rPr>
          <w:rFonts w:ascii="Times New Roman" w:hAnsi="Times New Roman" w:cs="Times New Roman"/>
          <w:sz w:val="24"/>
          <w:szCs w:val="24"/>
        </w:rPr>
        <w:t xml:space="preserve">   (документ об образовании и (или) о квалификации или документ об обучении)</w:t>
      </w:r>
    </w:p>
    <w:p w14:paraId="16789E7A" w14:textId="77777777" w:rsidR="00462DC0" w:rsidRDefault="00462DC0" w:rsidP="00062F07">
      <w:pPr>
        <w:rPr>
          <w:rFonts w:ascii="Times New Roman" w:hAnsi="Times New Roman" w:cs="Times New Roman"/>
          <w:sz w:val="24"/>
          <w:szCs w:val="24"/>
        </w:rPr>
      </w:pPr>
    </w:p>
    <w:p w14:paraId="6734FD47" w14:textId="77777777" w:rsidR="00062F07" w:rsidRPr="00062F07" w:rsidRDefault="00062F07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53719" w14:textId="2419C6C3" w:rsidR="00062F07" w:rsidRPr="00062F07" w:rsidRDefault="005249FB" w:rsidP="0006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2. Сроки оказания Услуг</w:t>
      </w:r>
      <w:r w:rsidR="00062F07" w:rsidRPr="00062F07">
        <w:rPr>
          <w:rFonts w:ascii="Times New Roman" w:hAnsi="Times New Roman" w:cs="Times New Roman"/>
          <w:b/>
          <w:sz w:val="28"/>
          <w:szCs w:val="28"/>
        </w:rPr>
        <w:t>.</w:t>
      </w:r>
      <w:r w:rsidRPr="00062F07">
        <w:rPr>
          <w:rFonts w:ascii="Times New Roman" w:hAnsi="Times New Roman" w:cs="Times New Roman"/>
          <w:sz w:val="24"/>
          <w:szCs w:val="24"/>
        </w:rPr>
        <w:br/>
      </w:r>
      <w:r w:rsidRPr="00062F07">
        <w:rPr>
          <w:rFonts w:ascii="Times New Roman" w:hAnsi="Times New Roman" w:cs="Times New Roman"/>
          <w:sz w:val="24"/>
          <w:szCs w:val="24"/>
        </w:rPr>
        <w:br/>
        <w:t>2.1. Услуги по договору предоставляются в сроки, сообщенные Исполнителем Заказчику, а если Заказчик заказывал Приложение, то сроки услуг т</w:t>
      </w:r>
      <w:r w:rsidR="00062F07" w:rsidRPr="00062F07">
        <w:rPr>
          <w:rFonts w:ascii="Times New Roman" w:hAnsi="Times New Roman" w:cs="Times New Roman"/>
          <w:sz w:val="24"/>
          <w:szCs w:val="24"/>
        </w:rPr>
        <w:t>акже указываются в Приложении.</w:t>
      </w:r>
      <w:r w:rsidR="00062F07" w:rsidRPr="00062F07">
        <w:rPr>
          <w:rFonts w:ascii="Times New Roman" w:hAnsi="Times New Roman" w:cs="Times New Roman"/>
          <w:sz w:val="24"/>
          <w:szCs w:val="24"/>
        </w:rPr>
        <w:br/>
      </w:r>
      <w:r w:rsidRPr="00062F07">
        <w:rPr>
          <w:rFonts w:ascii="Times New Roman" w:hAnsi="Times New Roman" w:cs="Times New Roman"/>
          <w:sz w:val="24"/>
          <w:szCs w:val="24"/>
        </w:rPr>
        <w:br/>
        <w:t>2.2. При оказании Услуг Исполнитель вправе в одностороннем порядке изменить сроки оказания Услуг с сохранением продолжительности оказания Услуг. В таком случае Исполнитель уведомляет Заказчика по</w:t>
      </w:r>
      <w:r w:rsidR="00062F07" w:rsidRPr="00062F07">
        <w:rPr>
          <w:rFonts w:ascii="Times New Roman" w:hAnsi="Times New Roman" w:cs="Times New Roman"/>
          <w:sz w:val="24"/>
          <w:szCs w:val="24"/>
        </w:rPr>
        <w:t xml:space="preserve"> электронной почте и телефону.</w:t>
      </w:r>
      <w:r w:rsidR="00062F07" w:rsidRPr="00062F07">
        <w:rPr>
          <w:rFonts w:ascii="Times New Roman" w:hAnsi="Times New Roman" w:cs="Times New Roman"/>
          <w:sz w:val="24"/>
          <w:szCs w:val="24"/>
        </w:rPr>
        <w:br/>
      </w:r>
    </w:p>
    <w:p w14:paraId="52DF2DA1" w14:textId="758492FE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Заказчик сохраняет доступ к своей Учетной записи и Материалам Исполнителя в течение 1 (одного) года при покупке курсов «Персональный тренер», «Инструктор групповых программ», «Тренер универсал», 6 (шести) месяцев при покупке курсов повышения квалификации и 1 (один) месяц при покупке программы «Фитнес сообщество» с момента получения Заказчиком доступа к Личной учетной записи. По заявлению Заказчика, при наличии технической возможности и Материалов, входящих в оказываемые Заказчику Услуги в рамках настоящего договора, Исполнитель продолжает либо возобновляет предоставление Заказчику доступа к Личному кабинету и вышеуказанным Материалам и после окончания доступа. Стоимость услуг в таком случае составляет 349 рублей за месяц, кроме программы «Фитнес сообщество».</w:t>
      </w:r>
    </w:p>
    <w:p w14:paraId="47BA9578" w14:textId="5018D54E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485FF01D" w14:textId="77777777" w:rsidR="00062F07" w:rsidRPr="00062F07" w:rsidRDefault="00062F07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D882C" w14:textId="4B95E36E" w:rsidR="005249FB" w:rsidRPr="00062F07" w:rsidRDefault="00062F07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14:paraId="3EC64130" w14:textId="2D198D42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0F125B37" w14:textId="4B0D2874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3.1.1. Оказывать Услуги, предусмотренные настоящим договором и Приложением к нему (при наличии Приложения) своевременно, качественно и в полном объеме.</w:t>
      </w:r>
    </w:p>
    <w:p w14:paraId="5357EE5A" w14:textId="6BF7BAEF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3.1.2. Предоставить доступ к Платформе и Материалам.</w:t>
      </w:r>
    </w:p>
    <w:p w14:paraId="47C0C641" w14:textId="27C0169A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3.1.3. Предоставить возможность провести консультации с экспертами. Под экспертами понимаются лица, которые от имени Исполнителя консультируют Заказчика и проводят проверку заданий, выполняемых Заказчиком.</w:t>
      </w:r>
    </w:p>
    <w:p w14:paraId="2F0187EB" w14:textId="3C38F268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3.1.4. Не разглашать конфиденциальную информацию, полученную от Заказчика.</w:t>
      </w:r>
    </w:p>
    <w:p w14:paraId="5D70F1FF" w14:textId="0FBA4A45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lastRenderedPageBreak/>
        <w:t>3.2. Исполнитель имеет право:</w:t>
      </w:r>
    </w:p>
    <w:p w14:paraId="5100BD8B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3.2.1. Самостоятельно определять формы и методы оказания Услуг, исходя из требований законодательства, а также конкретных условий договора.</w:t>
      </w:r>
    </w:p>
    <w:p w14:paraId="06B918D6" w14:textId="77777777" w:rsid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3.2.2.</w:t>
      </w:r>
      <w:r w:rsidR="00062F07">
        <w:rPr>
          <w:rFonts w:ascii="Times New Roman" w:hAnsi="Times New Roman" w:cs="Times New Roman"/>
          <w:sz w:val="24"/>
          <w:szCs w:val="24"/>
        </w:rPr>
        <w:t> С</w:t>
      </w:r>
      <w:r w:rsidRPr="00062F07">
        <w:rPr>
          <w:rFonts w:ascii="Times New Roman" w:hAnsi="Times New Roman" w:cs="Times New Roman"/>
          <w:sz w:val="24"/>
          <w:szCs w:val="24"/>
        </w:rPr>
        <w:t>амостоятельно определять состав специалистов, оказывающих Услуги.</w:t>
      </w:r>
    </w:p>
    <w:p w14:paraId="7259073A" w14:textId="0D3D60D9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3.2.3. Отказаться от исполнения обязательств по оказанию Услуг в одностороннем внесудебном порядке, если Заказчик не оплатил в полном объеме и в указанные сроки Услуги по договору.</w:t>
      </w:r>
    </w:p>
    <w:p w14:paraId="63EBAB36" w14:textId="05FA7F78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14:paraId="1699A9B8" w14:textId="75F8DB22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3.3.1. Извещать Исполнителя об уважительных причинах невозможности Заказчика ознакомится с Материалами/участвовать мероприятиях.</w:t>
      </w:r>
    </w:p>
    <w:p w14:paraId="3AAE98C8" w14:textId="66FB9E8F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 xml:space="preserve">3.3.2. Знакомится с Материалами, посещать мероприятия (в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>. с использованием удаленного доступа через сеть Интернет).</w:t>
      </w:r>
    </w:p>
    <w:p w14:paraId="33CEB6D7" w14:textId="5DFED3DA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3.3.3. При наличии замечаний к оказанным Услугам направить Исполнителю письменную мотивированную претензию в течение 5 рабочих дней с момента окончания оказания Услуг. В случае не направления Заказчиком в указанный выше срок письменной мотивированной претензии Исполнителю, Услуги считаются оказанными надлежащим образом и принятыми Заказчиком без замечаний. Акты об оказании Услуг Сторонами не составляются.</w:t>
      </w:r>
    </w:p>
    <w:p w14:paraId="3B882DB4" w14:textId="0A97D611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3.4. Исполнитель не несет ответственности за:</w:t>
      </w:r>
    </w:p>
    <w:p w14:paraId="3AF85122" w14:textId="276D61A2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3.4.1. Не ознакомление Заказчика с Материалами, непосещение Заказчиком мероприятий, предусмотренных договором, по неуважительным причинам без письменного уведомления Исполнителя.</w:t>
      </w:r>
    </w:p>
    <w:p w14:paraId="2A2CEDC4" w14:textId="581C2764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3.4.2. Неиспользование Заказчиком возможностей Личного кабинета.</w:t>
      </w:r>
    </w:p>
    <w:p w14:paraId="59763D87" w14:textId="666B9943" w:rsidR="005249FB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3.4.3. Субъективная оценка Заказчика не является объективным критерием качества Материалов, мероприятий, Услуг.</w:t>
      </w:r>
    </w:p>
    <w:p w14:paraId="48E37A01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6E34744D" w14:textId="7D75004F" w:rsidR="005249FB" w:rsidRPr="00062F07" w:rsidRDefault="005249FB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4. Срок действия договора и порядок возврата денежных средств</w:t>
      </w:r>
    </w:p>
    <w:p w14:paraId="628C5A44" w14:textId="609B1405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Акцепта Заказчиком и прекращает свое действие после выполнения Сторонами взаимных обязательств.</w:t>
      </w:r>
    </w:p>
    <w:p w14:paraId="07F9349D" w14:textId="4785CE5F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4.2. Исполнитель вправе в любое время вносить изменения в договор путем размещения на Сайте новой редакции договора. Оплата Услуг Заказчиком, а также любое использование Платформы подтверждает согласие Заказчика с новой редакцией договора.</w:t>
      </w:r>
    </w:p>
    <w:p w14:paraId="611EA2D5" w14:textId="3168FA5B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4.3 Возврат денежных средств возможен по письменному заявлению Заказчика об отказе от Услуг.</w:t>
      </w:r>
    </w:p>
    <w:p w14:paraId="6F599CD1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4.3.1. При отказе Заказчика от Услуг, Исполнитель возвращает Заказчику уплаченные денежные средства за вычетом (всего нижеперечисленного):</w:t>
      </w:r>
    </w:p>
    <w:p w14:paraId="5BE1FD27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понесенных Исполнителем расходов, указанных в п. 4.3.2 ниже,</w:t>
      </w:r>
    </w:p>
    <w:p w14:paraId="07B9AB7F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банковских расходов, комиссий за перечисление денег (при наличии),</w:t>
      </w:r>
    </w:p>
    <w:p w14:paraId="78F4D0F2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lastRenderedPageBreak/>
        <w:t>- банковских комиссий, процентов и иных расходов при отказе Заказчика от Услуг надлежащего качества, оплаченных с использованием банковских продуктов (потребительских кредитов, рассрочек и пр. продуктов).</w:t>
      </w:r>
    </w:p>
    <w:p w14:paraId="2E21BF53" w14:textId="5FC0C15D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В целях однозначного толкования: при отказе Заказчика от Услуг надлежащего качества, оплаченных с использованием банковских продуктов (потребительских кредитов,</w:t>
      </w:r>
      <w:r w:rsidR="00062F07">
        <w:rPr>
          <w:rFonts w:ascii="Times New Roman" w:hAnsi="Times New Roman" w:cs="Times New Roman"/>
          <w:sz w:val="24"/>
          <w:szCs w:val="24"/>
        </w:rPr>
        <w:t xml:space="preserve"> </w:t>
      </w:r>
      <w:r w:rsidRPr="00062F07">
        <w:rPr>
          <w:rFonts w:ascii="Times New Roman" w:hAnsi="Times New Roman" w:cs="Times New Roman"/>
          <w:sz w:val="24"/>
          <w:szCs w:val="24"/>
        </w:rPr>
        <w:t>рассрочек и пр. продуктов), сумма к возврату и расходы Исполнителя, указанные в п. 4.3.2, рассчитываются от суммы денег, полученных Исполнителем от банка в счет оплаты Услуг, оказываемых Заказчику.</w:t>
      </w:r>
    </w:p>
    <w:p w14:paraId="5FB59E61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4.3.2. Расходы Исполнителя (фактически понесенные расходы и стоимость оказанных Услуг) определяются так:</w:t>
      </w:r>
    </w:p>
    <w:p w14:paraId="5589D72A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если объем Материалов, доступный в Личном кабинете Заказчика на Платформе, составил от 0% до 10% от всего объема Материалов, то расходы Исполнителя составляют 60% от стоимости Услуг. Заказчику возвращается 40% от стоимости Услуг;</w:t>
      </w:r>
    </w:p>
    <w:p w14:paraId="24103DA0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если объем Материалов, доступный в Личном кабинете Заказчика на Платформе, составил от 11% до 20% от всего объема Материалов, то расходы Исполнителя составляют 70% от стоимости Услуг. Заказчику возвращается 30% от стоимости Услуг;</w:t>
      </w:r>
    </w:p>
    <w:p w14:paraId="1E18F506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если объем Материалов, доступный в Личном кабинете Заказчика на Платформе, составил от 21% до 30% от всего объема Материалов, то расходы Исполнителя составляют 80% от стоимости Услуг. Заказчику возвращается 20% от стоимости Услуг;</w:t>
      </w:r>
    </w:p>
    <w:p w14:paraId="3E7CAF1C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если объем Материалов, доступный в Личном кабинете Заказчика на Платформе, составил от 31% до 40% от всего объема Материалов, то расходы Исполнителя составляют 90% от стоимости Услуг. Заказчику возвращается 10% от стоимости Услуг;</w:t>
      </w:r>
    </w:p>
    <w:p w14:paraId="2846EEEF" w14:textId="1C7683E9" w:rsidR="005249FB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если объем Материалов, доступный в Личном кабинете Заказчика на Платформе, составил от 41% до 100% от всего объема Материалов, то расходы Исполнителя составляют 100% от стоимости Услуг. Заказчику возвращается 0% от стоимости Услуг.</w:t>
      </w:r>
    </w:p>
    <w:p w14:paraId="40CDD597" w14:textId="4EEE8BD8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4.3.3. Сумма возврата рассчитывается на дату получения Исполнителем Заявления Заказчика.</w:t>
      </w:r>
    </w:p>
    <w:p w14:paraId="3ED35F88" w14:textId="7CD416F4" w:rsidR="00D22DF0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4.3.4. Возврат полной 100% стоимости Услуг Заказчику возможен до начала оказания Услуг и в течение 14 (четырнадцати) календарных дней с момента начала оказания Услуг в соответствии со сроками, указанными в п. 2.1. настоящего договора. Заказчик обязан письменно уведомить Исполнителя об отказе от получения Услуг.</w:t>
      </w:r>
    </w:p>
    <w:p w14:paraId="13F7F05B" w14:textId="77777777" w:rsidR="00062F07" w:rsidRDefault="00D22DF0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4.3.5. Клиент имеет право потребовать от ООО «Вектор Профессионального Фитнес Консалтинга» возврата оплаченных денежных средств за оказанные в полном объеме Услуги в рамках Пакета, при одновременном выполнении следующих условий в отношении того Пакета Услуг, возврат денежных средств за которые требует Клиент:</w:t>
      </w:r>
    </w:p>
    <w:p w14:paraId="15FC2EB2" w14:textId="069818B1" w:rsidR="00062F07" w:rsidRDefault="00D22DF0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br/>
        <w:t>4.3.5.1. С даты начала оказания Услуг по Соглашению прошел 1 (один) календарный год;</w:t>
      </w:r>
    </w:p>
    <w:p w14:paraId="43A19813" w14:textId="2953FC20" w:rsidR="00062F07" w:rsidRDefault="00D22DF0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br/>
        <w:t xml:space="preserve">4.3.5.2 Клиент в полном объеме, безусловно добросовестно и качественно выполнял все домашние и иные задания, рекомендации, инструкции и наставления ООО «Вектор Профессионального Фитнес Консалтинга», его сотрудников, привлекаемых им консультантов и наставников, в полном соответствии с программой Пакета Услуг, </w:t>
      </w:r>
      <w:r w:rsidRPr="00062F07">
        <w:rPr>
          <w:rFonts w:ascii="Times New Roman" w:hAnsi="Times New Roman" w:cs="Times New Roman"/>
          <w:sz w:val="24"/>
          <w:szCs w:val="24"/>
        </w:rPr>
        <w:lastRenderedPageBreak/>
        <w:t>занимал активную позицию в процессе выполнения заданий и построения и/или развития собственного навыка и знаний, открыто, регулярно и в полном объеме предоставлял ООО «Вектор Профессионального Фитнес Консалтинга» информацию о выполнении всех домашних и иных заданий, рекомендаций, инструкций и наставлений ООО «Вектор Профессионального Фитнес Консалтинга», а также иных условий, обозначенных в настоящем пункте 4.3.5. Соглашения, лежит на Клиенте, включая, но не ограничиваясь предоставление Клиентом следующей информации и документов в распоряжение ООО «Вектор Профессионального Фитнес Консалтинга», а также выполнение следующих условий:</w:t>
      </w:r>
      <w:r w:rsidRPr="00062F07">
        <w:rPr>
          <w:rFonts w:ascii="Times New Roman" w:hAnsi="Times New Roman" w:cs="Times New Roman"/>
          <w:sz w:val="24"/>
          <w:szCs w:val="24"/>
        </w:rPr>
        <w:br/>
        <w:t xml:space="preserve">(a) Подтверждение факта, что Клиент организовал и провел не менее 30 (тридцати) продающих инструктажей, вводных тренировок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 в период получения доступа к Пакету Услуг с аудиторией не менее 100 слушателей, такое подтверждение должно включать видеозаписи трансляций инструктажей, взводных тренировок и/или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, подтверждение данных по слушателям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 с предоставлением скриншотов  статистики. </w:t>
      </w:r>
      <w:r w:rsidRPr="00062F07">
        <w:rPr>
          <w:rFonts w:ascii="Times New Roman" w:hAnsi="Times New Roman" w:cs="Times New Roman"/>
          <w:sz w:val="24"/>
          <w:szCs w:val="24"/>
        </w:rPr>
        <w:br/>
        <w:t xml:space="preserve">(b) Выполненные домашние задания по всем модулям Пакета Услуг, в рамках которого проходил подготовку Клиент, а также подтверждение того, что вся обратная связь ООО «Вектор Профессионального Фитнес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Консалтинга»по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 домашним заданиям Клиента отработана;</w:t>
      </w:r>
      <w:r w:rsidRPr="00062F07">
        <w:rPr>
          <w:rFonts w:ascii="Times New Roman" w:hAnsi="Times New Roman" w:cs="Times New Roman"/>
          <w:sz w:val="24"/>
          <w:szCs w:val="24"/>
        </w:rPr>
        <w:br/>
        <w:t>(с) ООО «Вектор Профессионального Фитнес Консалтинга» должны быть предоставлены аудиозаписи не менее 30 звонков потенциальным клиентам Пользователя и 30 звонков потенциальным работодателям Пользователя. </w:t>
      </w:r>
      <w:r w:rsidRPr="00062F07">
        <w:rPr>
          <w:rFonts w:ascii="Times New Roman" w:hAnsi="Times New Roman" w:cs="Times New Roman"/>
          <w:sz w:val="24"/>
          <w:szCs w:val="24"/>
        </w:rPr>
        <w:br/>
        <w:t>(d)  Клиент предпринимал все надлежащие действия, информацию о которых он получил в рамках приобретенного Пакета Услуг,  и попробовал получать доход от фитнес услуг используя, как минимум, три обязательных способа из следующих вариантов: а) трудоустройство через собеседование/кастинг от работодателя фитнес клуба  ; b) аренда зала и проведение фитнес услуг в нем; с) доход от рекламы и/или предоставления услуг через социальные сети, для подтверждения выполнения настоящего подпункта Клиент предоставляет ООО «Вектор Профессионального Фитнес Консалтинга» минимум 30 писем с резюме в фитнес клубы, скриншоты рекламных кампаний о фитнес услугах в социальных сетях.</w:t>
      </w:r>
    </w:p>
    <w:p w14:paraId="28407133" w14:textId="77777777" w:rsidR="00062F07" w:rsidRDefault="00D22DF0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 </w:t>
      </w:r>
      <w:r w:rsidRPr="00062F07">
        <w:rPr>
          <w:rFonts w:ascii="Times New Roman" w:hAnsi="Times New Roman" w:cs="Times New Roman"/>
          <w:sz w:val="24"/>
          <w:szCs w:val="24"/>
        </w:rPr>
        <w:br/>
        <w:t>4.3.5.3. </w:t>
      </w:r>
      <w:proofErr w:type="gramStart"/>
      <w:r w:rsidRPr="00062F07">
        <w:rPr>
          <w:rFonts w:ascii="Times New Roman" w:hAnsi="Times New Roman" w:cs="Times New Roman"/>
          <w:sz w:val="24"/>
          <w:szCs w:val="24"/>
        </w:rPr>
        <w:t>Клиент привел достаточные документальные доказательства того, что пройдя подготовку в рамках Пакета Услуг  и применив практические навыки, полученные в ходе оказания Услуг, Клиент не смог получать доход по методике ООО «Вектор Профессионального Фитнес Консалтинга», позволяющую, как минимум, получить выручку в объеме, способном покрыть затраты на оплату вознаграждения за приобретенный Клиентом Пакет Услуг.</w:t>
      </w:r>
      <w:proofErr w:type="gramEnd"/>
    </w:p>
    <w:p w14:paraId="2F9A67B6" w14:textId="29CC936C" w:rsidR="00D22DF0" w:rsidRPr="00062F07" w:rsidRDefault="00D22DF0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br/>
        <w:t xml:space="preserve">4.3.5.4. Клиент направил ООО «Вектор Профессионального Фитнес Консалтинга» письменное заявление подписанное собственноручно на бумажном носителе по почтовому адресу ООО «Вектор Профессионального Фитнес Консалтинга», с копией на адрес электронной почты vectorprofitness@gmail.com представлением всех изложенных в настоящем пункте 9.2 доказательств и подтверждений способом, позволяющим подтвердить получение такого заявления , ООО «Вектор Профессионального Фитнес Консалтинга» в течение 7 (семи) календарных дней по завершении 1 (одного) календарного года с даты начала оказания Услуг по Соглашению. В случае нарушения </w:t>
      </w:r>
      <w:r w:rsidRPr="00062F07">
        <w:rPr>
          <w:rFonts w:ascii="Times New Roman" w:hAnsi="Times New Roman" w:cs="Times New Roman"/>
          <w:sz w:val="24"/>
          <w:szCs w:val="24"/>
        </w:rPr>
        <w:lastRenderedPageBreak/>
        <w:t>срока подачи письменного заявления, либо отсутствия любого из оснований/условий для возврата, а также в случае непредставления подтверждающих документов и материалов, как это установлено в настоящем пункте 4.3.5 Соглашения, возврат денежных средств, оплаченных Клиентом за оказанные Услуги не осуществляется.</w:t>
      </w:r>
    </w:p>
    <w:p w14:paraId="7E0F8CD1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br/>
      </w:r>
    </w:p>
    <w:p w14:paraId="359A1D32" w14:textId="74297DBB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4.4. В случае неисполнения Заказчиком требований согласно пункту 3.3.2. настоящего договора (не ознакомление Заказчика с Материалами, доступными в Личном кабинете, в сроки, указанные в Личном кабинете, непосещение мероприятий) денежные средства не возвращаются, и Услуги считаются оказанными в полном объеме.</w:t>
      </w:r>
    </w:p>
    <w:p w14:paraId="7B4EE483" w14:textId="77777777" w:rsid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</w:p>
    <w:p w14:paraId="7286A60B" w14:textId="6724A80A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  <w:r w:rsidRPr="000A02B8">
        <w:rPr>
          <w:rFonts w:ascii="Times New Roman" w:hAnsi="Times New Roman" w:cs="Times New Roman"/>
          <w:sz w:val="24"/>
          <w:szCs w:val="24"/>
        </w:rPr>
        <w:t xml:space="preserve">В случае отказа от прохождения </w:t>
      </w:r>
      <w:r>
        <w:rPr>
          <w:rFonts w:ascii="Times New Roman" w:hAnsi="Times New Roman" w:cs="Times New Roman"/>
          <w:b/>
          <w:sz w:val="24"/>
          <w:szCs w:val="24"/>
        </w:rPr>
        <w:t>очной</w:t>
      </w:r>
      <w:bookmarkStart w:id="0" w:name="_GoBack"/>
      <w:bookmarkEnd w:id="0"/>
      <w:r w:rsidRPr="000A02B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0A02B8">
        <w:rPr>
          <w:rFonts w:ascii="Times New Roman" w:hAnsi="Times New Roman" w:cs="Times New Roman"/>
          <w:sz w:val="24"/>
          <w:szCs w:val="24"/>
        </w:rPr>
        <w:t xml:space="preserve"> обучения денежные средства физического лица, перечисленные Исполнителю в качестве предоплаты или полной оплате обучения, возвращаются ему с учетом понесенных Исполнителем фактических расходов в следующем порядке.</w:t>
      </w:r>
    </w:p>
    <w:p w14:paraId="329CE06B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</w:p>
    <w:p w14:paraId="475A3C6B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2B8">
        <w:rPr>
          <w:rFonts w:ascii="Times New Roman" w:hAnsi="Times New Roman" w:cs="Times New Roman"/>
          <w:sz w:val="24"/>
          <w:szCs w:val="24"/>
        </w:rPr>
        <w:t>1) В связи с непредвиденными обстоятельствами, имеющими уважительную причину (тяжёлая болезнь, смерть близких родственников, стихийные бедствия и катастрофы), денежные средства в части не оказанных услуг возвращаются Потребителю в полном объеме при предъявлении подтверждающих документов со следующего дня с момента получения (оригинала) заявления о возврате Денежных средств справка о болезни должна быть заверена подписью и печатью лечащего врача, а также печатью</w:t>
      </w:r>
      <w:proofErr w:type="gramEnd"/>
      <w:r w:rsidRPr="000A02B8">
        <w:rPr>
          <w:rFonts w:ascii="Times New Roman" w:hAnsi="Times New Roman" w:cs="Times New Roman"/>
          <w:sz w:val="24"/>
          <w:szCs w:val="24"/>
        </w:rPr>
        <w:t xml:space="preserve"> медицинского учреждения.</w:t>
      </w:r>
    </w:p>
    <w:p w14:paraId="6BCC9CA6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</w:p>
    <w:p w14:paraId="23A28CF5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  <w:r w:rsidRPr="000A02B8">
        <w:rPr>
          <w:rFonts w:ascii="Times New Roman" w:hAnsi="Times New Roman" w:cs="Times New Roman"/>
          <w:sz w:val="24"/>
          <w:szCs w:val="24"/>
        </w:rPr>
        <w:t>2) В иных случаях Клиенту возмещается стоимость программы, скорректированная на величину фактически понесенных расходов:</w:t>
      </w:r>
    </w:p>
    <w:p w14:paraId="2E066833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  <w:r w:rsidRPr="000A02B8">
        <w:rPr>
          <w:rFonts w:ascii="Times New Roman" w:hAnsi="Times New Roman" w:cs="Times New Roman"/>
          <w:sz w:val="24"/>
          <w:szCs w:val="24"/>
        </w:rPr>
        <w:t>•</w:t>
      </w:r>
      <w:r w:rsidRPr="000A02B8">
        <w:rPr>
          <w:rFonts w:ascii="Times New Roman" w:hAnsi="Times New Roman" w:cs="Times New Roman"/>
          <w:sz w:val="24"/>
          <w:szCs w:val="24"/>
        </w:rPr>
        <w:tab/>
        <w:t>если отказ произошел за 15 и более календарных дней до даты начала обучения (исключая дату начала обучения) – сумма возвращается в полном объеме;</w:t>
      </w:r>
    </w:p>
    <w:p w14:paraId="46D83429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  <w:r w:rsidRPr="000A02B8">
        <w:rPr>
          <w:rFonts w:ascii="Times New Roman" w:hAnsi="Times New Roman" w:cs="Times New Roman"/>
          <w:sz w:val="24"/>
          <w:szCs w:val="24"/>
        </w:rPr>
        <w:t>•</w:t>
      </w:r>
      <w:r w:rsidRPr="000A02B8">
        <w:rPr>
          <w:rFonts w:ascii="Times New Roman" w:hAnsi="Times New Roman" w:cs="Times New Roman"/>
          <w:sz w:val="24"/>
          <w:szCs w:val="24"/>
        </w:rPr>
        <w:tab/>
        <w:t>если отказ произошел в период от 5 до 14 календарных дней до даты начала обучения (исключая дату начала обучения) – удерживается 50% от стоимости программы;</w:t>
      </w:r>
    </w:p>
    <w:p w14:paraId="6F55D53E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  <w:r w:rsidRPr="000A02B8">
        <w:rPr>
          <w:rFonts w:ascii="Times New Roman" w:hAnsi="Times New Roman" w:cs="Times New Roman"/>
          <w:sz w:val="24"/>
          <w:szCs w:val="24"/>
        </w:rPr>
        <w:t>•</w:t>
      </w:r>
      <w:r w:rsidRPr="000A02B8">
        <w:rPr>
          <w:rFonts w:ascii="Times New Roman" w:hAnsi="Times New Roman" w:cs="Times New Roman"/>
          <w:sz w:val="24"/>
          <w:szCs w:val="24"/>
        </w:rPr>
        <w:tab/>
        <w:t>если отказ произошел в период менее 5 календарных дней до даты начала обучения (исключая дату начала обучения) – удерживается 65% от стоимости программы;</w:t>
      </w:r>
    </w:p>
    <w:p w14:paraId="4AE2AF3F" w14:textId="77777777" w:rsidR="000A02B8" w:rsidRPr="000A02B8" w:rsidRDefault="000A02B8" w:rsidP="000A02B8">
      <w:pPr>
        <w:rPr>
          <w:rFonts w:ascii="Times New Roman" w:hAnsi="Times New Roman" w:cs="Times New Roman"/>
          <w:sz w:val="24"/>
          <w:szCs w:val="24"/>
        </w:rPr>
      </w:pPr>
      <w:r w:rsidRPr="000A02B8">
        <w:rPr>
          <w:rFonts w:ascii="Times New Roman" w:hAnsi="Times New Roman" w:cs="Times New Roman"/>
          <w:sz w:val="24"/>
          <w:szCs w:val="24"/>
        </w:rPr>
        <w:t>•</w:t>
      </w:r>
      <w:r w:rsidRPr="000A02B8">
        <w:rPr>
          <w:rFonts w:ascii="Times New Roman" w:hAnsi="Times New Roman" w:cs="Times New Roman"/>
          <w:sz w:val="24"/>
          <w:szCs w:val="24"/>
        </w:rPr>
        <w:tab/>
        <w:t>если отказ произошел в день начала обучения – удерживается 80% от стоимости программы;</w:t>
      </w:r>
    </w:p>
    <w:p w14:paraId="76C95A9A" w14:textId="7569EA50" w:rsidR="00D22DF0" w:rsidRPr="00062F07" w:rsidRDefault="000A02B8" w:rsidP="000A02B8">
      <w:pPr>
        <w:rPr>
          <w:rFonts w:ascii="Times New Roman" w:hAnsi="Times New Roman" w:cs="Times New Roman"/>
          <w:sz w:val="24"/>
          <w:szCs w:val="24"/>
        </w:rPr>
      </w:pPr>
      <w:r w:rsidRPr="000A02B8">
        <w:rPr>
          <w:rFonts w:ascii="Times New Roman" w:hAnsi="Times New Roman" w:cs="Times New Roman"/>
          <w:sz w:val="24"/>
          <w:szCs w:val="24"/>
        </w:rPr>
        <w:t>•</w:t>
      </w:r>
      <w:r w:rsidRPr="000A02B8">
        <w:rPr>
          <w:rFonts w:ascii="Times New Roman" w:hAnsi="Times New Roman" w:cs="Times New Roman"/>
          <w:sz w:val="24"/>
          <w:szCs w:val="24"/>
        </w:rPr>
        <w:tab/>
        <w:t>если отказ произошел во второй и более день обучения – возврат не осуществляется.</w:t>
      </w:r>
    </w:p>
    <w:p w14:paraId="7569865D" w14:textId="215411D2" w:rsidR="005249FB" w:rsidRPr="00062F07" w:rsidRDefault="005249FB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5. Обстоятельства непреодолимой силы</w:t>
      </w:r>
    </w:p>
    <w:p w14:paraId="01B16D87" w14:textId="581AE6FD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5.1. 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</w:t>
      </w:r>
    </w:p>
    <w:p w14:paraId="0EC38C05" w14:textId="1B1C4B4F" w:rsidR="005249FB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lastRenderedPageBreak/>
        <w:t>5.2. 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за один месяц до дня расторжения настоящего договора.</w:t>
      </w:r>
    </w:p>
    <w:p w14:paraId="2781CF8C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56230DBE" w14:textId="40C229CD" w:rsidR="005249FB" w:rsidRPr="00062F07" w:rsidRDefault="005249FB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6. Интеллектуальная собственность и ограничения при пользовании платформы</w:t>
      </w:r>
    </w:p>
    <w:p w14:paraId="50BFEBDA" w14:textId="42EB4E48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6.1. Используя Материалы Исполнителя, а также используя Платформу, Заказчик признает и соглашается с тем, что все содержимое Платформы и структура содержимого Платформы защищены авторским правом, правом на товарный знак и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впоследствии. Никакие права на любое содержимое Материалов и Платформы, принадлежащих Исполнителю, включая, помимо прочего, аудиовизуальные произведения, текстовые и графические материалы, программы для ЭВМ, товарные знаки не переходят к Заказчику в результате пользования Материалами и Платформой и заключения договора.</w:t>
      </w:r>
    </w:p>
    <w:p w14:paraId="2ADFA3C9" w14:textId="04ACC57A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6.2. Заказчику запрещается копировать, модифицировать, изменять, удалять, дополнять, публиковать, передавать какую-либо информацию (включая части и компоненты занятий, библиотеки курсов, программ обучения, статей), полученную на Платформе, кроме случаев, когда такая функция прямо предусмотрена на Платформе;</w:t>
      </w:r>
    </w:p>
    <w:p w14:paraId="3940825C" w14:textId="5B81F7A3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6.3. Заказчику запрещается:</w:t>
      </w:r>
    </w:p>
    <w:p w14:paraId="75E18FB0" w14:textId="65ACF1E4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6.3.1. использовать объекты интеллектуальной собственности (информация на Платформе), размещенные на Платформе для осуществления коммерческой деятельности, извлечения прибыли, либо для использования противоречащим закону способом. При этом Заказчик вправе использовать навыки, знания, приобретенные в результате получения Услуг;</w:t>
      </w:r>
    </w:p>
    <w:p w14:paraId="13108313" w14:textId="38309BCB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6.3.2. копировать, либо иным способом использовать программную часть Платформы, а также её дизайн;</w:t>
      </w:r>
    </w:p>
    <w:p w14:paraId="24D52ACD" w14:textId="284B4F4A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6.3.3. размещать на Платформе персональные данные третьих лиц, без их согласия, в том числе домашние адреса, телефоны, паспортные данные, адреса электронной почты;</w:t>
      </w:r>
    </w:p>
    <w:p w14:paraId="20D7B119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6.3.4. размещать на Платформе коммерческую рекламу, коммерческие предложения,</w:t>
      </w:r>
    </w:p>
    <w:p w14:paraId="7972E712" w14:textId="4B5A98AF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агитационную информацию и любую другую навязчивую информацию, кроме случаев, когда размещение такой информации согласовано с Исполнителем;</w:t>
      </w:r>
    </w:p>
    <w:p w14:paraId="4DA96CBB" w14:textId="7D567FC3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6.3.5. изменять каким бы то ни было способом программную часть Платформы, совершать действия, направленные на изменение функционирования и работоспособности Платформы;</w:t>
      </w:r>
    </w:p>
    <w:p w14:paraId="77BD2CC7" w14:textId="7A706914" w:rsidR="005249FB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6.4. При цитировании материалов Платформы, если это прямо предусмотрено функциями платформы, Заказчик обязуется указывать ссылку на Платформу.</w:t>
      </w:r>
    </w:p>
    <w:p w14:paraId="457C0D3D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2F6BCF3F" w14:textId="77777777" w:rsidR="005249FB" w:rsidRPr="00062F07" w:rsidRDefault="005249FB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7. Условия обмена документами и информацией</w:t>
      </w:r>
    </w:p>
    <w:p w14:paraId="55FA6E97" w14:textId="0F806CDC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</w:p>
    <w:p w14:paraId="0371745F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 xml:space="preserve">7.1. В соответствии с частью 2 статьи 9 Федерального закона от 06.04.2011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 Стороны пришли к соглашению о равнозначности информации в электронной форме, подписанной простой электронной цифровой подписью, документу на бумажном носителе, подписанному собственноручной подписью руководителя или уполномоченного им иного должностного лица Стороны, при выполнении Сторонами условий договора.</w:t>
      </w:r>
    </w:p>
    <w:p w14:paraId="328A0800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Под простой электронной подписью, понимается -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уполномоченным представителем Стороны. Ключом</w:t>
      </w:r>
    </w:p>
    <w:p w14:paraId="63C0D903" w14:textId="2231AAFE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является сочетание 2 элементов - идентификатора и пароля ключа. Идентификатором является логин Стороны или руководителя или уполномоченного им иного должностного лица Стороны в Информационной системе, а паролем ключа - уникальная последовательность, неизвестная для третьих лиц, пароль для доступа в Информационную систему.</w:t>
      </w:r>
    </w:p>
    <w:p w14:paraId="02B5B016" w14:textId="4E1A2CA0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Под информационной системой понимается программное обеспечение, позволяющее вести переписку между Сторонами по телекоммуникационным сетям с использованием электронной почты.</w:t>
      </w:r>
    </w:p>
    <w:p w14:paraId="0F30DB17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В соответствии с договором простой электронной подписью могут быть подписаны</w:t>
      </w:r>
    </w:p>
    <w:p w14:paraId="6051C371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3BC3BED6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Дополнительные соглашения к договорам</w:t>
      </w:r>
    </w:p>
    <w:p w14:paraId="5F7CEA16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Спецификации;</w:t>
      </w:r>
    </w:p>
    <w:p w14:paraId="562D3FBB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Акты сверок;</w:t>
      </w:r>
    </w:p>
    <w:p w14:paraId="20F2DECC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Счета;</w:t>
      </w:r>
    </w:p>
    <w:p w14:paraId="38D45B72" w14:textId="344DF278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Иные документы;</w:t>
      </w:r>
    </w:p>
    <w:p w14:paraId="45C4E54D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 xml:space="preserve">7.2. Порядок проверки электронной подписи: документ считается подписанным простой электронной подписью Стороны при соблюдении следующих условий: документ оформлен в виде фотокопии документа на бумажном носителе, подписанного собственноручной подписью руководителя или уполномоченного им иного должностного лица Стороны и приложен в качестве вложения в сообщение электронной почты, отправленного с адреса, указанного в разделе адреса и реквизиты сторон настоящего договора. При этом на фотокопии должен быть явно различим текст документа, подписи уполномоченных лиц и оттиск печати (при наличии печати). Фотокопия должна содержать все обязательные реквизиты документа, предусмотренные статьей 9 Федерального закона от 06.12.2011 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 402-ФЗ «О бухгалтерском</w:t>
      </w:r>
    </w:p>
    <w:p w14:paraId="131D6D52" w14:textId="01A92BD5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учете».</w:t>
      </w:r>
    </w:p>
    <w:p w14:paraId="6AF7A759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7.3. Официальными каналами связи для передачи документов и (или) информации</w:t>
      </w:r>
    </w:p>
    <w:p w14:paraId="39DBE2E4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14:paraId="439C0B7C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· электронная почта;</w:t>
      </w:r>
    </w:p>
    <w:p w14:paraId="547178E6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· почта России;</w:t>
      </w:r>
    </w:p>
    <w:p w14:paraId="2037FC21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· курьерская служба;</w:t>
      </w:r>
    </w:p>
    <w:p w14:paraId="1ED03909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· личный кабинет Заказчика;</w:t>
      </w:r>
    </w:p>
    <w:p w14:paraId="78610543" w14:textId="31F044DF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· система электронного документооборота.</w:t>
      </w:r>
    </w:p>
    <w:p w14:paraId="3D13CF67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7.3.1. Электронная почта Заказчика признается официальным каналом связи, если:</w:t>
      </w:r>
    </w:p>
    <w:p w14:paraId="3C088A32" w14:textId="721E699E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это почта, на которую зарегистрирован Личный кабинет Заказчика; или (и)</w:t>
      </w:r>
    </w:p>
    <w:p w14:paraId="2EAA6998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это почта, которая привязана к Личному кабинету Заказчика; или (и)</w:t>
      </w:r>
    </w:p>
    <w:p w14:paraId="0B437E9B" w14:textId="6502C835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это почта, указанная в реквизитах Заказчика;</w:t>
      </w:r>
    </w:p>
    <w:p w14:paraId="375CC937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7.3.2. Электронная почта Исполнителя признается официальным каналом связи, если:</w:t>
      </w:r>
    </w:p>
    <w:p w14:paraId="00FA676D" w14:textId="145E7091" w:rsidR="005249FB" w:rsidRPr="00062F07" w:rsidRDefault="009B6F10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- это почта с адресом: vectorprofitness@gmail.com или info@on-linefitness.com</w:t>
      </w:r>
    </w:p>
    <w:p w14:paraId="215E6098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7.4. Заявки, письма, файлы, в том числе, содержащие результаты Услуг, направленные посредством сети Интернет с использованием электронной почты, признаются Сторонами в суде в качестве письменных доказательств. При предъявлении их в качестве доказательств, достаточно представить распечатанное электронное сообщение, файл, заверенные подписью уполномоченного лица и печатью предъявляющей Стороны.</w:t>
      </w:r>
    </w:p>
    <w:p w14:paraId="3CAC7033" w14:textId="77777777" w:rsidR="005249FB" w:rsidRPr="00062F07" w:rsidRDefault="005249FB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8. Иные условия</w:t>
      </w:r>
      <w:r w:rsidRPr="00062F07">
        <w:rPr>
          <w:rFonts w:ascii="Times New Roman" w:hAnsi="Times New Roman" w:cs="Times New Roman"/>
          <w:sz w:val="24"/>
          <w:szCs w:val="24"/>
        </w:rPr>
        <w:br/>
      </w:r>
      <w:r w:rsidRPr="00062F07">
        <w:rPr>
          <w:rFonts w:ascii="Times New Roman" w:hAnsi="Times New Roman" w:cs="Times New Roman"/>
          <w:sz w:val="24"/>
          <w:szCs w:val="24"/>
        </w:rPr>
        <w:br/>
        <w:t>8.1. Взаимоотношения Сторон, не оговорённые настоящим договором, регулируются нормами действующего законодательства Российской Федерации.</w:t>
      </w:r>
      <w:r w:rsidRPr="00062F07">
        <w:rPr>
          <w:rFonts w:ascii="Times New Roman" w:hAnsi="Times New Roman" w:cs="Times New Roman"/>
          <w:sz w:val="24"/>
          <w:szCs w:val="24"/>
        </w:rPr>
        <w:br/>
      </w:r>
      <w:r w:rsidRPr="00062F07">
        <w:rPr>
          <w:rFonts w:ascii="Times New Roman" w:hAnsi="Times New Roman" w:cs="Times New Roman"/>
          <w:sz w:val="24"/>
          <w:szCs w:val="24"/>
        </w:rPr>
        <w:br/>
        <w:t>8.2. Все споры, возникающие при исполнении и расторжении настоящего договора, разрешаются путем переговоров, либо – в суде по месту нахождения Исполнителя. При нахождении одной из Сторон за пределами России, споры рассматриваются на территории Российской Федерации, по месту нахождения Исполнителя.</w:t>
      </w:r>
      <w:r w:rsidRPr="00062F07">
        <w:rPr>
          <w:rFonts w:ascii="Times New Roman" w:hAnsi="Times New Roman" w:cs="Times New Roman"/>
          <w:sz w:val="24"/>
          <w:szCs w:val="24"/>
        </w:rPr>
        <w:br/>
      </w:r>
    </w:p>
    <w:p w14:paraId="74E055F5" w14:textId="77777777" w:rsidR="00062F07" w:rsidRDefault="005249FB" w:rsidP="0006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07">
        <w:rPr>
          <w:rFonts w:ascii="Times New Roman" w:hAnsi="Times New Roman" w:cs="Times New Roman"/>
          <w:b/>
          <w:sz w:val="28"/>
          <w:szCs w:val="28"/>
        </w:rPr>
        <w:t>9. Реквизиты Исполнителя</w:t>
      </w:r>
    </w:p>
    <w:p w14:paraId="5D0118D3" w14:textId="592ED64E" w:rsidR="00062F07" w:rsidRPr="00062F07" w:rsidRDefault="005249FB" w:rsidP="0006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br/>
      </w:r>
      <w:r w:rsidR="00062F07" w:rsidRPr="00062F07">
        <w:rPr>
          <w:rFonts w:ascii="Times New Roman" w:hAnsi="Times New Roman" w:cs="Times New Roman"/>
          <w:sz w:val="24"/>
          <w:szCs w:val="24"/>
        </w:rPr>
        <w:t>Исполнитель: Общество с ограниченной ответственностью «Вектор Профессионального Фитнес Консалтинга»,</w:t>
      </w:r>
    </w:p>
    <w:p w14:paraId="3CC0F61D" w14:textId="77777777" w:rsid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>ИНН: 4703064566</w:t>
      </w:r>
    </w:p>
    <w:p w14:paraId="52600FC9" w14:textId="4EE8318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eastAsia="Times New Roman" w:hAnsi="Times New Roman" w:cs="Times New Roman"/>
          <w:sz w:val="24"/>
          <w:szCs w:val="24"/>
        </w:rPr>
        <w:t>КПП: 781401001</w:t>
      </w:r>
    </w:p>
    <w:p w14:paraId="2FEB6FCD" w14:textId="77777777" w:rsidR="00062F07" w:rsidRDefault="00062F07" w:rsidP="00062F07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F07">
        <w:rPr>
          <w:rFonts w:ascii="Times New Roman" w:eastAsia="Times New Roman" w:hAnsi="Times New Roman" w:cs="Times New Roman"/>
          <w:sz w:val="24"/>
          <w:szCs w:val="24"/>
        </w:rPr>
        <w:t xml:space="preserve">ОГРН: 1154703000572  </w:t>
      </w:r>
    </w:p>
    <w:p w14:paraId="4A4A852F" w14:textId="51AE89DB" w:rsidR="00062F07" w:rsidRPr="00062F07" w:rsidRDefault="00062F07" w:rsidP="00062F0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2F91CBD6" w14:textId="77777777" w:rsidR="00062F07" w:rsidRDefault="00062F07" w:rsidP="00062F07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F07">
        <w:rPr>
          <w:rFonts w:ascii="Times New Roman" w:eastAsia="Times New Roman" w:hAnsi="Times New Roman" w:cs="Times New Roman"/>
          <w:sz w:val="24"/>
          <w:szCs w:val="24"/>
        </w:rPr>
        <w:t xml:space="preserve">Р/с: 40702810855000051905 ПАО Сбербанк        </w:t>
      </w:r>
    </w:p>
    <w:p w14:paraId="27E43CE2" w14:textId="762CCBC2" w:rsidR="00062F07" w:rsidRPr="00062F07" w:rsidRDefault="00062F07" w:rsidP="00062F0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7A0077A6" w14:textId="77777777" w:rsidR="00062F07" w:rsidRPr="00062F07" w:rsidRDefault="00062F07" w:rsidP="00062F07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F07">
        <w:rPr>
          <w:rFonts w:ascii="Times New Roman" w:eastAsia="Times New Roman" w:hAnsi="Times New Roman" w:cs="Times New Roman"/>
          <w:sz w:val="24"/>
          <w:szCs w:val="24"/>
        </w:rPr>
        <w:t>БИК: 044030653</w:t>
      </w:r>
    </w:p>
    <w:p w14:paraId="5605F167" w14:textId="5567401B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63183BAA" w14:textId="45A3541B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Исполнитель:                                                  </w:t>
      </w:r>
    </w:p>
    <w:p w14:paraId="33B5DB79" w14:textId="74DD5736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5E76D1" wp14:editId="1F28A20C">
            <wp:simplePos x="0" y="0"/>
            <wp:positionH relativeFrom="column">
              <wp:posOffset>981075</wp:posOffset>
            </wp:positionH>
            <wp:positionV relativeFrom="paragraph">
              <wp:posOffset>134620</wp:posOffset>
            </wp:positionV>
            <wp:extent cx="1688465" cy="165798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18E51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50AD9FB4" w14:textId="23FC99CD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t xml:space="preserve">    _________________/__</w:t>
      </w:r>
      <w:proofErr w:type="spellStart"/>
      <w:r w:rsidRPr="00062F07">
        <w:rPr>
          <w:rFonts w:ascii="Times New Roman" w:hAnsi="Times New Roman" w:cs="Times New Roman"/>
          <w:sz w:val="24"/>
          <w:szCs w:val="24"/>
        </w:rPr>
        <w:t>Кучмистов</w:t>
      </w:r>
      <w:proofErr w:type="spellEnd"/>
      <w:r w:rsidRPr="00062F07">
        <w:rPr>
          <w:rFonts w:ascii="Times New Roman" w:hAnsi="Times New Roman" w:cs="Times New Roman"/>
          <w:sz w:val="24"/>
          <w:szCs w:val="24"/>
        </w:rPr>
        <w:t xml:space="preserve"> В А/       </w:t>
      </w:r>
    </w:p>
    <w:p w14:paraId="2FD493E8" w14:textId="77777777" w:rsidR="00062F07" w:rsidRPr="00062F07" w:rsidRDefault="00062F07" w:rsidP="00062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B0B1E" w14:textId="77777777" w:rsidR="00062F07" w:rsidRPr="00062F07" w:rsidRDefault="00062F07" w:rsidP="00062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63D97" w14:textId="77777777" w:rsidR="00062F07" w:rsidRPr="00062F07" w:rsidRDefault="00062F07" w:rsidP="00062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58C78" w14:textId="77777777" w:rsidR="00062F07" w:rsidRPr="00062F07" w:rsidRDefault="00062F07" w:rsidP="00062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FD7C1" w14:textId="0205BC69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4C11CFD2" w14:textId="77777777" w:rsidR="00062F07" w:rsidRPr="00062F07" w:rsidRDefault="00062F07" w:rsidP="00062F07">
      <w:pPr>
        <w:rPr>
          <w:rFonts w:ascii="Times New Roman" w:hAnsi="Times New Roman" w:cs="Times New Roman"/>
          <w:sz w:val="24"/>
          <w:szCs w:val="24"/>
        </w:rPr>
      </w:pPr>
    </w:p>
    <w:p w14:paraId="1A0FC6B9" w14:textId="64018785" w:rsidR="00062F07" w:rsidRPr="00062F07" w:rsidRDefault="009B6F10" w:rsidP="0006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F07">
        <w:rPr>
          <w:rFonts w:ascii="Times New Roman" w:hAnsi="Times New Roman" w:cs="Times New Roman"/>
          <w:sz w:val="24"/>
          <w:szCs w:val="24"/>
        </w:rPr>
        <w:br/>
        <w:t>Телефон: +7 911 269 11 11</w:t>
      </w:r>
      <w:r w:rsidR="005249FB" w:rsidRPr="00062F07">
        <w:rPr>
          <w:rFonts w:ascii="Times New Roman" w:hAnsi="Times New Roman" w:cs="Times New Roman"/>
          <w:sz w:val="24"/>
          <w:szCs w:val="24"/>
        </w:rPr>
        <w:br/>
      </w:r>
      <w:r w:rsidR="005249FB" w:rsidRPr="00062F07">
        <w:rPr>
          <w:rFonts w:ascii="Tahoma" w:hAnsi="Tahoma" w:cs="Tahoma"/>
          <w:sz w:val="24"/>
          <w:szCs w:val="24"/>
        </w:rPr>
        <w:t>﻿</w:t>
      </w:r>
      <w:r w:rsidR="005249FB" w:rsidRPr="00062F07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="005249FB" w:rsidRPr="00062F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249FB" w:rsidRPr="00062F07">
        <w:rPr>
          <w:rFonts w:ascii="Times New Roman" w:hAnsi="Times New Roman" w:cs="Times New Roman"/>
          <w:sz w:val="24"/>
          <w:szCs w:val="24"/>
        </w:rPr>
        <w:t>: info@</w:t>
      </w:r>
      <w:r w:rsidRPr="00062F07">
        <w:rPr>
          <w:rFonts w:ascii="Times New Roman" w:hAnsi="Times New Roman" w:cs="Times New Roman"/>
          <w:sz w:val="24"/>
          <w:szCs w:val="24"/>
        </w:rPr>
        <w:t>on-linefitness.com</w:t>
      </w:r>
      <w:r w:rsidR="005249FB" w:rsidRPr="00062F07">
        <w:rPr>
          <w:rFonts w:ascii="Times New Roman" w:hAnsi="Times New Roman" w:cs="Times New Roman"/>
          <w:sz w:val="24"/>
          <w:szCs w:val="24"/>
        </w:rPr>
        <w:t xml:space="preserve">, </w:t>
      </w:r>
      <w:r w:rsidR="005249FB" w:rsidRPr="00062F07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062F07" w:rsidRPr="00062F07">
          <w:rPr>
            <w:rStyle w:val="a5"/>
            <w:rFonts w:ascii="Times New Roman" w:hAnsi="Times New Roman" w:cs="Times New Roman"/>
            <w:sz w:val="24"/>
            <w:szCs w:val="24"/>
          </w:rPr>
          <w:t>vectorprofitness@gmail.com</w:t>
        </w:r>
      </w:hyperlink>
    </w:p>
    <w:p w14:paraId="1DA34532" w14:textId="24752342" w:rsidR="00D22DF0" w:rsidRPr="00062F07" w:rsidRDefault="005249FB" w:rsidP="00062F07">
      <w:pPr>
        <w:jc w:val="center"/>
      </w:pPr>
      <w:r w:rsidRPr="00062F07">
        <w:t>Приложение №1</w:t>
      </w:r>
      <w:r w:rsidRPr="00062F07">
        <w:br/>
        <w:t>к договору-оферте на оказание услуг</w:t>
      </w:r>
      <w:r w:rsidRPr="00062F07">
        <w:br/>
      </w:r>
      <w:r w:rsidR="009B6F10" w:rsidRPr="00062F07">
        <w:t>ООО «Вектор Профе</w:t>
      </w:r>
      <w:r w:rsidR="00062F07">
        <w:t>ссионального Фитнес Консалтинга</w:t>
      </w:r>
    </w:p>
    <w:p w14:paraId="10AA8269" w14:textId="77777777" w:rsidR="00D22DF0" w:rsidRPr="00062F07" w:rsidRDefault="00D22DF0" w:rsidP="00062F07"/>
    <w:p w14:paraId="148040E5" w14:textId="77777777" w:rsidR="00062F07" w:rsidRDefault="00062F07" w:rsidP="00062F07"/>
    <w:p w14:paraId="7CC8312C" w14:textId="77777777" w:rsidR="00062F07" w:rsidRDefault="00062F07" w:rsidP="00062F07"/>
    <w:p w14:paraId="2AE7992C" w14:textId="77777777" w:rsidR="00062F07" w:rsidRDefault="00062F07" w:rsidP="00062F07"/>
    <w:p w14:paraId="26308570" w14:textId="77777777" w:rsidR="00062F07" w:rsidRDefault="00062F07" w:rsidP="00062F07"/>
    <w:p w14:paraId="7F951F6F" w14:textId="11EC02B5" w:rsidR="005249FB" w:rsidRPr="00062F07" w:rsidRDefault="005249FB" w:rsidP="00062F07">
      <w:pPr>
        <w:jc w:val="center"/>
      </w:pPr>
      <w:r w:rsidRPr="00062F07">
        <w:t>ПРИЛОЖЕНИЕ (ФОРМА)</w:t>
      </w:r>
    </w:p>
    <w:p w14:paraId="16E3E96D" w14:textId="77777777" w:rsidR="005249FB" w:rsidRPr="00062F07" w:rsidRDefault="005249FB" w:rsidP="00062F07">
      <w:r w:rsidRPr="00062F07">
        <w:rPr>
          <w:noProof/>
          <w:lang w:eastAsia="ru-RU"/>
        </w:rPr>
        <w:drawing>
          <wp:inline distT="0" distB="0" distL="0" distR="0" wp14:anchorId="6FFDE3AB" wp14:editId="7A14124D">
            <wp:extent cx="5940425" cy="1317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B711" w14:textId="2359E419" w:rsidR="005249FB" w:rsidRPr="00062F07" w:rsidRDefault="005249FB" w:rsidP="00062F07">
      <w:r w:rsidRPr="00062F07">
        <w:t>Исполнитель</w:t>
      </w:r>
      <w:r w:rsidRPr="00062F07">
        <w:br/>
      </w:r>
      <w:r w:rsidR="00D22DF0" w:rsidRPr="00062F07">
        <w:t>ООО «Вектор Профессионального Фитнес Консалтинга»</w:t>
      </w:r>
      <w:r w:rsidRPr="00062F07">
        <w:br/>
      </w:r>
      <w:r w:rsidRPr="00062F07">
        <w:br/>
      </w:r>
      <w:r w:rsidRPr="00062F07">
        <w:br/>
        <w:t>_________________/____________________</w:t>
      </w:r>
    </w:p>
    <w:p w14:paraId="5841D10E" w14:textId="77777777" w:rsidR="002443D7" w:rsidRDefault="002443D7"/>
    <w:sectPr w:rsidR="00244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DC8E" w14:textId="77777777" w:rsidR="005C49D7" w:rsidRDefault="005C49D7" w:rsidP="00062F07">
      <w:pPr>
        <w:spacing w:after="0" w:line="240" w:lineRule="auto"/>
      </w:pPr>
      <w:r>
        <w:separator/>
      </w:r>
    </w:p>
  </w:endnote>
  <w:endnote w:type="continuationSeparator" w:id="0">
    <w:p w14:paraId="0D745357" w14:textId="77777777" w:rsidR="005C49D7" w:rsidRDefault="005C49D7" w:rsidP="000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4F14" w14:textId="77777777" w:rsidR="00062F07" w:rsidRDefault="00062F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54247" w14:textId="77777777" w:rsidR="00062F07" w:rsidRDefault="00062F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B85C" w14:textId="77777777" w:rsidR="00062F07" w:rsidRDefault="00062F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CA9E" w14:textId="77777777" w:rsidR="005C49D7" w:rsidRDefault="005C49D7" w:rsidP="00062F07">
      <w:pPr>
        <w:spacing w:after="0" w:line="240" w:lineRule="auto"/>
      </w:pPr>
      <w:r>
        <w:separator/>
      </w:r>
    </w:p>
  </w:footnote>
  <w:footnote w:type="continuationSeparator" w:id="0">
    <w:p w14:paraId="059EFA05" w14:textId="77777777" w:rsidR="005C49D7" w:rsidRDefault="005C49D7" w:rsidP="0006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059F" w14:textId="51337F06" w:rsidR="00062F07" w:rsidRDefault="005C49D7">
    <w:pPr>
      <w:pStyle w:val="a6"/>
    </w:pPr>
    <w:r>
      <w:rPr>
        <w:noProof/>
        <w:lang w:eastAsia="ru-RU"/>
      </w:rPr>
      <w:pict w14:anchorId="3F9CD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9157" o:spid="_x0000_s2051" type="#_x0000_t75" alt="" style="position:absolute;margin-left:0;margin-top:0;width:467.7pt;height:26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VP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2CDC3" w14:textId="00340EB3" w:rsidR="00062F07" w:rsidRDefault="005C49D7">
    <w:pPr>
      <w:pStyle w:val="a6"/>
    </w:pPr>
    <w:r>
      <w:rPr>
        <w:noProof/>
        <w:lang w:eastAsia="ru-RU"/>
      </w:rPr>
      <w:pict w14:anchorId="6824A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9158" o:spid="_x0000_s2050" type="#_x0000_t75" alt="" style="position:absolute;margin-left:0;margin-top:0;width:467.7pt;height:26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VP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C257" w14:textId="2A939C61" w:rsidR="00062F07" w:rsidRDefault="005C49D7">
    <w:pPr>
      <w:pStyle w:val="a6"/>
    </w:pPr>
    <w:r>
      <w:rPr>
        <w:noProof/>
        <w:lang w:eastAsia="ru-RU"/>
      </w:rPr>
      <w:pict w14:anchorId="7BE31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9156" o:spid="_x0000_s2049" type="#_x0000_t75" alt="" style="position:absolute;margin-left:0;margin-top:0;width:467.7pt;height:26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VP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FB"/>
    <w:rsid w:val="00062F07"/>
    <w:rsid w:val="000A02B8"/>
    <w:rsid w:val="00112C71"/>
    <w:rsid w:val="002443D7"/>
    <w:rsid w:val="00462DC0"/>
    <w:rsid w:val="005249FB"/>
    <w:rsid w:val="0054495B"/>
    <w:rsid w:val="005C49D7"/>
    <w:rsid w:val="006268C6"/>
    <w:rsid w:val="006366D3"/>
    <w:rsid w:val="006A60E6"/>
    <w:rsid w:val="0084308A"/>
    <w:rsid w:val="00952C03"/>
    <w:rsid w:val="009B6F10"/>
    <w:rsid w:val="00B60B7F"/>
    <w:rsid w:val="00D22DF0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B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FB"/>
    <w:rPr>
      <w:b/>
      <w:bCs/>
    </w:rPr>
  </w:style>
  <w:style w:type="character" w:styleId="a5">
    <w:name w:val="Hyperlink"/>
    <w:basedOn w:val="a0"/>
    <w:uiPriority w:val="99"/>
    <w:unhideWhenUsed/>
    <w:rsid w:val="005249FB"/>
    <w:rPr>
      <w:color w:val="0000FF"/>
      <w:u w:val="single"/>
    </w:rPr>
  </w:style>
  <w:style w:type="character" w:customStyle="1" w:styleId="view">
    <w:name w:val="view"/>
    <w:rsid w:val="009B6F10"/>
  </w:style>
  <w:style w:type="paragraph" w:customStyle="1" w:styleId="1">
    <w:name w:val="Обычный1"/>
    <w:rsid w:val="00062F0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06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F07"/>
  </w:style>
  <w:style w:type="paragraph" w:styleId="a8">
    <w:name w:val="footer"/>
    <w:basedOn w:val="a"/>
    <w:link w:val="a9"/>
    <w:uiPriority w:val="99"/>
    <w:unhideWhenUsed/>
    <w:rsid w:val="0006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FB"/>
    <w:rPr>
      <w:b/>
      <w:bCs/>
    </w:rPr>
  </w:style>
  <w:style w:type="character" w:styleId="a5">
    <w:name w:val="Hyperlink"/>
    <w:basedOn w:val="a0"/>
    <w:uiPriority w:val="99"/>
    <w:unhideWhenUsed/>
    <w:rsid w:val="005249FB"/>
    <w:rPr>
      <w:color w:val="0000FF"/>
      <w:u w:val="single"/>
    </w:rPr>
  </w:style>
  <w:style w:type="character" w:customStyle="1" w:styleId="view">
    <w:name w:val="view"/>
    <w:rsid w:val="009B6F10"/>
  </w:style>
  <w:style w:type="paragraph" w:customStyle="1" w:styleId="1">
    <w:name w:val="Обычный1"/>
    <w:rsid w:val="00062F0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06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F07"/>
  </w:style>
  <w:style w:type="paragraph" w:styleId="a8">
    <w:name w:val="footer"/>
    <w:basedOn w:val="a"/>
    <w:link w:val="a9"/>
    <w:uiPriority w:val="99"/>
    <w:unhideWhenUsed/>
    <w:rsid w:val="0006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4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61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0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8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8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2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09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05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8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3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69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ectorprofitness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2262-2CFC-4A99-90DB-1887352D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Покопцев</dc:creator>
  <cp:keywords/>
  <dc:description/>
  <cp:lastModifiedBy>Пользователь Windows</cp:lastModifiedBy>
  <cp:revision>6</cp:revision>
  <dcterms:created xsi:type="dcterms:W3CDTF">2021-09-08T09:02:00Z</dcterms:created>
  <dcterms:modified xsi:type="dcterms:W3CDTF">2022-09-29T08:21:00Z</dcterms:modified>
</cp:coreProperties>
</file>